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CF92E" w14:textId="7C3AB4E0" w:rsidR="00D02AF1" w:rsidRDefault="00D02AF1" w:rsidP="00D02A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31.01.2023</w:t>
      </w:r>
      <w:r w:rsidR="00163156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Г. № 0</w:t>
      </w:r>
      <w:r w:rsidR="00875E98">
        <w:rPr>
          <w:rFonts w:ascii="Arial" w:hAnsi="Arial" w:cs="Arial"/>
          <w:b/>
          <w:sz w:val="32"/>
          <w:szCs w:val="32"/>
        </w:rPr>
        <w:t>4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36C0298D" w14:textId="77777777" w:rsidR="00D02AF1" w:rsidRDefault="00D02AF1" w:rsidP="00D02A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506C6AA" w14:textId="77777777" w:rsidR="00D02AF1" w:rsidRDefault="00D02AF1" w:rsidP="00D02A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14:paraId="70002353" w14:textId="77777777" w:rsidR="00D02AF1" w:rsidRDefault="00D02AF1" w:rsidP="00D02A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14:paraId="5D7DE753" w14:textId="77777777" w:rsidR="00D02AF1" w:rsidRDefault="00D02AF1" w:rsidP="00D02A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14:paraId="1065A039" w14:textId="77777777" w:rsidR="00163156" w:rsidRDefault="00163156" w:rsidP="0016315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14:paraId="4220396A" w14:textId="77777777" w:rsidR="00D02AF1" w:rsidRDefault="00D02AF1" w:rsidP="00D02A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14:paraId="69475E50" w14:textId="77777777" w:rsidR="00D02AF1" w:rsidRDefault="00D02AF1" w:rsidP="00D02AF1">
      <w:pPr>
        <w:jc w:val="center"/>
        <w:rPr>
          <w:rFonts w:ascii="Arial" w:hAnsi="Arial" w:cs="Arial"/>
          <w:b/>
          <w:sz w:val="32"/>
          <w:szCs w:val="32"/>
        </w:rPr>
      </w:pPr>
    </w:p>
    <w:p w14:paraId="71FA15DA" w14:textId="18BF0F5D" w:rsidR="00D02AF1" w:rsidRDefault="00D02AF1" w:rsidP="00D02AF1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>
        <w:rPr>
          <w:rFonts w:ascii="Arial" w:hAnsi="Arial" w:cs="Arial"/>
          <w:b/>
          <w:sz w:val="32"/>
          <w:szCs w:val="32"/>
        </w:rPr>
        <w:t xml:space="preserve">ОБ УТВЕРЖДЕНИИ ТАРИФОВ НА ТЕХНИЧЕСКУЮ ВОДУ ДЛЯ ПОТРЕБИТЕЛЕЙ ГКФХ </w:t>
      </w:r>
      <w:r w:rsidR="00076750">
        <w:rPr>
          <w:rFonts w:ascii="Arial" w:hAnsi="Arial" w:cs="Arial"/>
          <w:b/>
          <w:sz w:val="32"/>
          <w:szCs w:val="32"/>
        </w:rPr>
        <w:t>ЧУВАЙКИН ВЛАДИМИР ПЕТРОВИЧ</w:t>
      </w:r>
    </w:p>
    <w:bookmarkEnd w:id="0"/>
    <w:p w14:paraId="22253087" w14:textId="77777777" w:rsidR="00D02AF1" w:rsidRDefault="00D02AF1" w:rsidP="00D02AF1">
      <w:pPr>
        <w:jc w:val="center"/>
        <w:rPr>
          <w:rFonts w:ascii="Arial" w:hAnsi="Arial" w:cs="Arial"/>
          <w:b/>
          <w:sz w:val="32"/>
          <w:szCs w:val="32"/>
        </w:rPr>
      </w:pPr>
    </w:p>
    <w:p w14:paraId="07C366EA" w14:textId="59DB49B3" w:rsidR="00D02AF1" w:rsidRDefault="00D02AF1" w:rsidP="00D02AF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водоотведения», Законом Иркутской области от 6 ноября 2012 года № 114-ОЗ «О наделении органов местного самоуправления отдельными областными государственными полномочиями в сфере водоснабжения и </w:t>
      </w:r>
      <w:r w:rsidR="00163156">
        <w:rPr>
          <w:rFonts w:ascii="Arial" w:hAnsi="Arial" w:cs="Arial"/>
        </w:rPr>
        <w:t xml:space="preserve">водоотведения», руководствуясь </w:t>
      </w:r>
      <w:r>
        <w:rPr>
          <w:rFonts w:ascii="Arial" w:hAnsi="Arial" w:cs="Arial"/>
        </w:rPr>
        <w:t>ст.7 п.4 Устава Заславского муниципального образования, в целях осуществления корректировки долгосрочных тарифов:</w:t>
      </w:r>
    </w:p>
    <w:p w14:paraId="6E4FD780" w14:textId="77777777" w:rsidR="00D02AF1" w:rsidRPr="00163156" w:rsidRDefault="00D02AF1" w:rsidP="00D02AF1">
      <w:pPr>
        <w:ind w:firstLine="709"/>
        <w:jc w:val="both"/>
        <w:rPr>
          <w:rFonts w:ascii="Arial" w:hAnsi="Arial" w:cs="Arial"/>
          <w:sz w:val="30"/>
          <w:szCs w:val="30"/>
        </w:rPr>
      </w:pPr>
    </w:p>
    <w:p w14:paraId="080B480F" w14:textId="77777777" w:rsidR="00D02AF1" w:rsidRPr="00163156" w:rsidRDefault="00D02AF1" w:rsidP="00D02AF1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163156">
        <w:rPr>
          <w:rFonts w:ascii="Arial" w:hAnsi="Arial" w:cs="Arial"/>
          <w:b/>
          <w:sz w:val="30"/>
          <w:szCs w:val="30"/>
        </w:rPr>
        <w:t>ПОСТАНОВЛЯЕТ:</w:t>
      </w:r>
    </w:p>
    <w:p w14:paraId="33D812FC" w14:textId="77777777" w:rsidR="00D02AF1" w:rsidRPr="00163156" w:rsidRDefault="00D02AF1" w:rsidP="00D02AF1">
      <w:pPr>
        <w:ind w:firstLine="709"/>
        <w:jc w:val="both"/>
        <w:rPr>
          <w:rFonts w:ascii="Arial" w:hAnsi="Arial" w:cs="Arial"/>
          <w:sz w:val="30"/>
          <w:szCs w:val="30"/>
        </w:rPr>
      </w:pPr>
    </w:p>
    <w:p w14:paraId="035D157B" w14:textId="762050FF" w:rsidR="00D02AF1" w:rsidRDefault="00D02AF1" w:rsidP="00D02AF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Установить тариф на подвоз технической воды для собственных нужд в размере 190 руб</w:t>
      </w:r>
      <w:r w:rsidR="00163156">
        <w:rPr>
          <w:rFonts w:ascii="Arial" w:hAnsi="Arial" w:cs="Arial"/>
        </w:rPr>
        <w:t>.</w:t>
      </w:r>
      <w:r>
        <w:rPr>
          <w:rFonts w:ascii="Arial" w:hAnsi="Arial" w:cs="Arial"/>
        </w:rPr>
        <w:t>/м3 для ГКФХ Чувайкин Владимир Петрович согласно приложению № 1 с 1 февраля 2023 года по 31 декабря 2023 года.</w:t>
      </w:r>
    </w:p>
    <w:p w14:paraId="250DD18C" w14:textId="50D04411" w:rsidR="00D02AF1" w:rsidRDefault="00D02AF1" w:rsidP="00D02AF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Признать утратившим силу постановление администрации Заславского муниципального образования № 67 от 16.11.2022 года «Об утверждении тарифов на техническую воду для потребителей ИП «Медведев А.А.»</w:t>
      </w:r>
      <w:r w:rsidR="00163156">
        <w:rPr>
          <w:rFonts w:ascii="Arial" w:hAnsi="Arial" w:cs="Arial"/>
        </w:rPr>
        <w:t>.</w:t>
      </w:r>
    </w:p>
    <w:p w14:paraId="1E2CB4BD" w14:textId="77777777" w:rsidR="00D02AF1" w:rsidRDefault="00D02AF1" w:rsidP="00D02AF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Данное постановление подлежит официальному опубликованию в газете «Вестник Заславска» и размещению на официальном сайте.</w:t>
      </w:r>
    </w:p>
    <w:p w14:paraId="341E7813" w14:textId="0FBD5123" w:rsidR="00D02AF1" w:rsidRDefault="00D02AF1" w:rsidP="00D02AF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Настоящее постановление вступает в силу с 1 февраля 2023 года</w:t>
      </w:r>
    </w:p>
    <w:p w14:paraId="0FF13A56" w14:textId="77777777" w:rsidR="00D02AF1" w:rsidRDefault="00D02AF1" w:rsidP="00163156">
      <w:pPr>
        <w:jc w:val="both"/>
        <w:rPr>
          <w:rFonts w:ascii="Arial" w:hAnsi="Arial" w:cs="Arial"/>
        </w:rPr>
      </w:pPr>
    </w:p>
    <w:p w14:paraId="3457A905" w14:textId="77777777" w:rsidR="00D02AF1" w:rsidRDefault="00D02AF1" w:rsidP="00D02AF1">
      <w:pPr>
        <w:jc w:val="both"/>
        <w:rPr>
          <w:rFonts w:ascii="Arial" w:hAnsi="Arial" w:cs="Arial"/>
        </w:rPr>
      </w:pPr>
    </w:p>
    <w:p w14:paraId="21FBEC00" w14:textId="77777777" w:rsidR="00D02AF1" w:rsidRDefault="00D02AF1" w:rsidP="00D02A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14:paraId="589984E7" w14:textId="77777777" w:rsidR="00D02AF1" w:rsidRDefault="00D02AF1" w:rsidP="00D02A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14:paraId="4026576E" w14:textId="77777777" w:rsidR="00163156" w:rsidRPr="00163156" w:rsidRDefault="00163156" w:rsidP="00163156">
      <w:pPr>
        <w:outlineLvl w:val="0"/>
        <w:rPr>
          <w:rFonts w:ascii="Arial" w:hAnsi="Arial" w:cs="Arial"/>
        </w:rPr>
      </w:pPr>
    </w:p>
    <w:p w14:paraId="65173685" w14:textId="77777777" w:rsidR="00163156" w:rsidRPr="00163156" w:rsidRDefault="00163156" w:rsidP="00163156">
      <w:pPr>
        <w:outlineLvl w:val="0"/>
        <w:rPr>
          <w:rFonts w:ascii="Arial" w:hAnsi="Arial" w:cs="Arial"/>
        </w:rPr>
      </w:pPr>
    </w:p>
    <w:p w14:paraId="0E721092" w14:textId="4D4AFE16" w:rsidR="00D02AF1" w:rsidRDefault="00163156" w:rsidP="00163156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1 к</w:t>
      </w:r>
    </w:p>
    <w:p w14:paraId="48F27899" w14:textId="15F1AEC3" w:rsidR="00D02AF1" w:rsidRDefault="00163156" w:rsidP="00D02AF1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Постановлению а</w:t>
      </w:r>
      <w:r w:rsidR="00D02AF1">
        <w:rPr>
          <w:rFonts w:ascii="Courier New" w:hAnsi="Courier New" w:cs="Courier New"/>
          <w:sz w:val="22"/>
          <w:szCs w:val="22"/>
        </w:rPr>
        <w:t>дминистрации</w:t>
      </w:r>
    </w:p>
    <w:p w14:paraId="19095956" w14:textId="59A0E6C6" w:rsidR="00D02AF1" w:rsidRDefault="00163156" w:rsidP="00D02AF1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14:paraId="16B4F66F" w14:textId="29248618" w:rsidR="00D02AF1" w:rsidRDefault="00D02AF1" w:rsidP="00D02AF1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№ 0</w:t>
      </w:r>
      <w:r w:rsidR="00875E98">
        <w:rPr>
          <w:rFonts w:ascii="Courier New" w:hAnsi="Courier New" w:cs="Courier New"/>
          <w:sz w:val="22"/>
          <w:szCs w:val="22"/>
        </w:rPr>
        <w:t>4</w:t>
      </w:r>
      <w:r>
        <w:rPr>
          <w:rFonts w:ascii="Courier New" w:hAnsi="Courier New" w:cs="Courier New"/>
          <w:sz w:val="22"/>
          <w:szCs w:val="22"/>
        </w:rPr>
        <w:t xml:space="preserve"> от 31.01.2023г.</w:t>
      </w:r>
    </w:p>
    <w:p w14:paraId="4B859EB5" w14:textId="491B95D0" w:rsidR="00D02AF1" w:rsidRPr="00163156" w:rsidRDefault="00D02AF1" w:rsidP="00D02AF1">
      <w:pPr>
        <w:pStyle w:val="a3"/>
        <w:rPr>
          <w:rFonts w:ascii="Arial" w:hAnsi="Arial" w:cs="Arial"/>
          <w:sz w:val="24"/>
          <w:szCs w:val="24"/>
        </w:rPr>
      </w:pPr>
    </w:p>
    <w:p w14:paraId="60266330" w14:textId="1D6F03F4" w:rsidR="00D02AF1" w:rsidRDefault="00D02AF1" w:rsidP="00163156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Расчет затрат на подвоз технической воды населению и учреждениям Заславского муниципального образования</w:t>
      </w:r>
    </w:p>
    <w:p w14:paraId="5BAFA22F" w14:textId="46F76B4D" w:rsidR="007A1E66" w:rsidRDefault="00D02AF1" w:rsidP="00163156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с 1 </w:t>
      </w:r>
      <w:r w:rsidR="007A1E66">
        <w:rPr>
          <w:rFonts w:ascii="Arial" w:hAnsi="Arial" w:cs="Arial"/>
          <w:b/>
          <w:sz w:val="28"/>
          <w:szCs w:val="28"/>
        </w:rPr>
        <w:t>февраля</w:t>
      </w:r>
      <w:r>
        <w:rPr>
          <w:rFonts w:ascii="Arial" w:hAnsi="Arial" w:cs="Arial"/>
          <w:b/>
          <w:sz w:val="28"/>
          <w:szCs w:val="28"/>
        </w:rPr>
        <w:t xml:space="preserve"> 202</w:t>
      </w:r>
      <w:r w:rsidR="007A1E66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>года по 31 декабря 2023 года</w:t>
      </w:r>
    </w:p>
    <w:p w14:paraId="3BB815AF" w14:textId="28C2FEA4" w:rsidR="00D02AF1" w:rsidRDefault="007A1E66" w:rsidP="00163156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ГКФХ Чувайкин Владимир Петрович</w:t>
      </w:r>
    </w:p>
    <w:p w14:paraId="1B19E581" w14:textId="79EC6A36" w:rsidR="00D02AF1" w:rsidRDefault="00D02AF1" w:rsidP="00D02AF1">
      <w:pPr>
        <w:pStyle w:val="a3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3685"/>
      </w:tblGrid>
      <w:tr w:rsidR="00D02AF1" w14:paraId="485B98B7" w14:textId="77777777" w:rsidTr="00D02AF1">
        <w:trPr>
          <w:trHeight w:val="2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92F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394F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Затраты на подвоз технической воды</w:t>
            </w:r>
          </w:p>
        </w:tc>
      </w:tr>
      <w:tr w:rsidR="00D02AF1" w14:paraId="792ED5B7" w14:textId="77777777" w:rsidTr="00D02AF1">
        <w:trPr>
          <w:trHeight w:val="1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789F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Заработная плата (1 шт. ед.)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6B4A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330000</w:t>
            </w:r>
          </w:p>
        </w:tc>
      </w:tr>
      <w:tr w:rsidR="00D02AF1" w14:paraId="2FB9A22D" w14:textId="77777777" w:rsidTr="00D02AF1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B389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Отчисления в фонды (30,2%)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5189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99660</w:t>
            </w:r>
          </w:p>
        </w:tc>
      </w:tr>
      <w:tr w:rsidR="00D02AF1" w14:paraId="65065C68" w14:textId="77777777" w:rsidTr="00D02AF1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7508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Горюче-смазочные материалы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A832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233000</w:t>
            </w:r>
          </w:p>
        </w:tc>
      </w:tr>
      <w:tr w:rsidR="00D02AF1" w14:paraId="58D1D9E3" w14:textId="77777777" w:rsidTr="00D02AF1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DE3E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Страхование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CFE8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10000</w:t>
            </w:r>
          </w:p>
        </w:tc>
      </w:tr>
      <w:tr w:rsidR="00D02AF1" w14:paraId="501430EE" w14:textId="77777777" w:rsidTr="00D02AF1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B4CE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Амортизация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066D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75000</w:t>
            </w:r>
          </w:p>
        </w:tc>
      </w:tr>
      <w:tr w:rsidR="00D02AF1" w14:paraId="6D88428E" w14:textId="77777777" w:rsidTr="00D02AF1">
        <w:trPr>
          <w:trHeight w:val="1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F02E" w14:textId="44131A72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Транспортный налог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F239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5340</w:t>
            </w:r>
          </w:p>
        </w:tc>
      </w:tr>
      <w:tr w:rsidR="00D02AF1" w14:paraId="34EBC3A2" w14:textId="77777777" w:rsidTr="00D02AF1">
        <w:trPr>
          <w:trHeight w:val="1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373A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Зап.части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6670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190000</w:t>
            </w:r>
          </w:p>
        </w:tc>
      </w:tr>
      <w:tr w:rsidR="00D02AF1" w14:paraId="1CFA09F2" w14:textId="77777777" w:rsidTr="00D02AF1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FBBC" w14:textId="77777777" w:rsidR="00D02AF1" w:rsidRDefault="00D02AF1">
            <w:pPr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4BFE" w14:textId="77777777" w:rsidR="00D02AF1" w:rsidRDefault="00D02AF1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D02AF1" w14:paraId="3A135CD1" w14:textId="77777777" w:rsidTr="00D02AF1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4502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Всего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2B20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943000</w:t>
            </w:r>
          </w:p>
        </w:tc>
      </w:tr>
      <w:tr w:rsidR="00D02AF1" w14:paraId="38015BD3" w14:textId="77777777" w:rsidTr="00D02AF1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90E0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Рентабельность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97C7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45000</w:t>
            </w:r>
          </w:p>
        </w:tc>
      </w:tr>
      <w:tr w:rsidR="00D02AF1" w14:paraId="26805A11" w14:textId="77777777" w:rsidTr="00D02AF1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7FC7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Итого затрат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ABC3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988000</w:t>
            </w:r>
          </w:p>
        </w:tc>
      </w:tr>
      <w:tr w:rsidR="00D02AF1" w14:paraId="2621D513" w14:textId="77777777" w:rsidTr="00D02AF1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0C54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Объем реализации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B74C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5200 м3</w:t>
            </w:r>
          </w:p>
        </w:tc>
      </w:tr>
      <w:tr w:rsidR="00D02AF1" w14:paraId="43985B61" w14:textId="77777777" w:rsidTr="00D02AF1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F40B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Себестоимость куб.м.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4867" w14:textId="77777777" w:rsidR="00D02AF1" w:rsidRDefault="00D02AF1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190,0</w:t>
            </w:r>
          </w:p>
        </w:tc>
      </w:tr>
    </w:tbl>
    <w:p w14:paraId="6EFD86AE" w14:textId="4F207ADD" w:rsidR="00D02AF1" w:rsidRPr="00163156" w:rsidRDefault="00D02AF1" w:rsidP="00163156">
      <w:pPr>
        <w:pStyle w:val="a3"/>
        <w:rPr>
          <w:rFonts w:ascii="Arial" w:hAnsi="Arial" w:cs="Arial"/>
          <w:sz w:val="24"/>
          <w:szCs w:val="24"/>
        </w:rPr>
      </w:pPr>
    </w:p>
    <w:p w14:paraId="2C165238" w14:textId="77777777" w:rsidR="00163156" w:rsidRPr="00163156" w:rsidRDefault="00163156" w:rsidP="00163156">
      <w:pPr>
        <w:pStyle w:val="a3"/>
        <w:rPr>
          <w:rFonts w:ascii="Arial" w:hAnsi="Arial" w:cs="Arial"/>
          <w:sz w:val="24"/>
          <w:szCs w:val="24"/>
        </w:rPr>
      </w:pPr>
    </w:p>
    <w:p w14:paraId="7290BBD0" w14:textId="629457E0" w:rsidR="00163156" w:rsidRDefault="00D02AF1" w:rsidP="00D02AF1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</w:t>
      </w:r>
      <w:r w:rsidR="001631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о</w:t>
      </w:r>
      <w:r w:rsidR="00163156">
        <w:rPr>
          <w:rFonts w:ascii="Arial" w:hAnsi="Arial" w:cs="Arial"/>
          <w:sz w:val="24"/>
          <w:szCs w:val="24"/>
        </w:rPr>
        <w:t>бразования</w:t>
      </w:r>
    </w:p>
    <w:p w14:paraId="7F62C228" w14:textId="50F535D5" w:rsidR="003F548E" w:rsidRPr="00163156" w:rsidRDefault="00D02AF1" w:rsidP="0016315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</w:t>
      </w:r>
      <w:r w:rsidR="001631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</w:t>
      </w:r>
      <w:r w:rsidR="001631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Покладок.</w:t>
      </w:r>
    </w:p>
    <w:sectPr w:rsidR="003F548E" w:rsidRPr="00163156" w:rsidSect="00163156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78BB1" w14:textId="77777777" w:rsidR="002A4E65" w:rsidRDefault="002A4E65" w:rsidP="00163156">
      <w:r>
        <w:separator/>
      </w:r>
    </w:p>
  </w:endnote>
  <w:endnote w:type="continuationSeparator" w:id="0">
    <w:p w14:paraId="6BBEB2DA" w14:textId="77777777" w:rsidR="002A4E65" w:rsidRDefault="002A4E65" w:rsidP="0016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5C6B2" w14:textId="77777777" w:rsidR="002A4E65" w:rsidRDefault="002A4E65" w:rsidP="00163156">
      <w:r>
        <w:separator/>
      </w:r>
    </w:p>
  </w:footnote>
  <w:footnote w:type="continuationSeparator" w:id="0">
    <w:p w14:paraId="42E40827" w14:textId="77777777" w:rsidR="002A4E65" w:rsidRDefault="002A4E65" w:rsidP="001631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BB8"/>
    <w:rsid w:val="00076750"/>
    <w:rsid w:val="00163156"/>
    <w:rsid w:val="001E2EE6"/>
    <w:rsid w:val="002A4E65"/>
    <w:rsid w:val="003F548E"/>
    <w:rsid w:val="007A1E66"/>
    <w:rsid w:val="00875E98"/>
    <w:rsid w:val="00BF6BB8"/>
    <w:rsid w:val="00D0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D893"/>
  <w15:chartTrackingRefBased/>
  <w15:docId w15:val="{CCF772CC-E650-4CC2-9165-6DB916B4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2A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631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3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631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31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9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2023-01-31T04:25:00Z</dcterms:created>
  <dcterms:modified xsi:type="dcterms:W3CDTF">2023-02-03T07:48:00Z</dcterms:modified>
</cp:coreProperties>
</file>